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6353C13E" w14:textId="77777777" w:rsidR="00BD6BF1" w:rsidRDefault="00BD6BF1" w:rsidP="00BD6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F0E39A8" w14:textId="5DE3B84A" w:rsidR="00E86968" w:rsidRPr="00E86968" w:rsidRDefault="00E86968" w:rsidP="00E86968">
      <w:pPr>
        <w:pStyle w:val="PargrafodaLista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86968">
        <w:rPr>
          <w:rFonts w:ascii="Times New Roman" w:eastAsia="Times New Roman" w:hAnsi="Times New Roman" w:cs="Times New Roman"/>
          <w:sz w:val="28"/>
          <w:szCs w:val="28"/>
          <w:lang w:eastAsia="pt-BR"/>
        </w:rPr>
        <w:t>Manutenção da e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strada rural que liga o bairro A</w:t>
      </w:r>
      <w:r w:rsidRPr="00E8696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rraialzinho até o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Polo I</w:t>
      </w:r>
      <w:r w:rsidRPr="00E8696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ndustrial; </w:t>
      </w:r>
    </w:p>
    <w:p w14:paraId="57A63A60" w14:textId="77777777" w:rsidR="00E86968" w:rsidRDefault="00E86968" w:rsidP="00E8696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F1A48F2" w14:textId="0BB128C4" w:rsidR="00E86968" w:rsidRPr="00E86968" w:rsidRDefault="00E86968" w:rsidP="00E86968">
      <w:pPr>
        <w:pStyle w:val="PargrafodaLista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Manutenção das ruas do Morro da B</w:t>
      </w:r>
      <w:r w:rsidRPr="00E8696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orracha; </w:t>
      </w:r>
    </w:p>
    <w:p w14:paraId="4FF49BFA" w14:textId="77777777" w:rsidR="00E86968" w:rsidRDefault="00E86968" w:rsidP="00E8696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6109D8F" w14:textId="091D927D" w:rsidR="00E86968" w:rsidRPr="00E86968" w:rsidRDefault="00E86968" w:rsidP="00E86968">
      <w:pPr>
        <w:pStyle w:val="PargrafodaLista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8696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Manutenção no valão do distrito Monte Alegre; </w:t>
      </w:r>
    </w:p>
    <w:p w14:paraId="2B2518C7" w14:textId="77777777" w:rsidR="00E86968" w:rsidRDefault="00E86968" w:rsidP="00E8696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9345C0A" w14:textId="0CDDD7E5" w:rsidR="00E86968" w:rsidRPr="00E86968" w:rsidRDefault="00E86968" w:rsidP="00E86968">
      <w:pPr>
        <w:pStyle w:val="PargrafodaLista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86968">
        <w:rPr>
          <w:rFonts w:ascii="Times New Roman" w:eastAsia="Times New Roman" w:hAnsi="Times New Roman" w:cs="Times New Roman"/>
          <w:sz w:val="28"/>
          <w:szCs w:val="28"/>
          <w:lang w:eastAsia="pt-BR"/>
        </w:rPr>
        <w:t>Manutenção da iluminação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pública em toda a extensão do M</w:t>
      </w:r>
      <w:r w:rsidRPr="00E8696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unicípio; </w:t>
      </w:r>
    </w:p>
    <w:p w14:paraId="578D9960" w14:textId="77777777" w:rsidR="00E86968" w:rsidRDefault="00E86968" w:rsidP="00E8696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E41EA70" w14:textId="2AD4871E" w:rsidR="00E86968" w:rsidRPr="00E86968" w:rsidRDefault="00E86968" w:rsidP="00E86968">
      <w:pPr>
        <w:pStyle w:val="PargrafodaLista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86968">
        <w:rPr>
          <w:rFonts w:ascii="Times New Roman" w:eastAsia="Times New Roman" w:hAnsi="Times New Roman" w:cs="Times New Roman"/>
          <w:sz w:val="28"/>
          <w:szCs w:val="28"/>
          <w:lang w:eastAsia="pt-BR"/>
        </w:rPr>
        <w:t>Im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plementação e incentivo à</w:t>
      </w:r>
      <w:bookmarkStart w:id="0" w:name="_GoBack"/>
      <w:bookmarkEnd w:id="0"/>
      <w:r w:rsidRPr="00E8696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agricultura local; </w:t>
      </w:r>
    </w:p>
    <w:p w14:paraId="30A3D07A" w14:textId="77777777" w:rsidR="00E86968" w:rsidRDefault="00E86968" w:rsidP="00E8696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781AF2A" w14:textId="43ACD2E9" w:rsidR="00E86968" w:rsidRPr="00E86968" w:rsidRDefault="00E86968" w:rsidP="00E86968">
      <w:pPr>
        <w:pStyle w:val="PargrafodaLista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86968">
        <w:rPr>
          <w:rFonts w:ascii="Times New Roman" w:eastAsia="Times New Roman" w:hAnsi="Times New Roman" w:cs="Times New Roman"/>
          <w:sz w:val="28"/>
          <w:szCs w:val="28"/>
          <w:lang w:eastAsia="pt-BR"/>
        </w:rPr>
        <w:t>Poda de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árvores em toda a extensão do M</w:t>
      </w:r>
      <w:r w:rsidRPr="00E8696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unicípio; </w:t>
      </w:r>
    </w:p>
    <w:p w14:paraId="09C82871" w14:textId="77777777" w:rsidR="00E86968" w:rsidRDefault="00E86968" w:rsidP="00E8696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EC4364A" w14:textId="79668710" w:rsidR="00E86968" w:rsidRPr="00E86968" w:rsidRDefault="00E86968" w:rsidP="00E86968">
      <w:pPr>
        <w:pStyle w:val="PargrafodaLista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86968">
        <w:rPr>
          <w:rFonts w:ascii="Times New Roman" w:eastAsia="Times New Roman" w:hAnsi="Times New Roman" w:cs="Times New Roman"/>
          <w:sz w:val="28"/>
          <w:szCs w:val="28"/>
          <w:lang w:eastAsia="pt-BR"/>
        </w:rPr>
        <w:t>Operação tapa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buracos em toda a extensão do M</w:t>
      </w:r>
      <w:r w:rsidRPr="00E8696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unicípio; </w:t>
      </w:r>
    </w:p>
    <w:p w14:paraId="10278CB5" w14:textId="77777777" w:rsidR="00E86968" w:rsidRDefault="00E86968" w:rsidP="00E8696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84DB812" w14:textId="12364B14" w:rsidR="00E86968" w:rsidRPr="00E86968" w:rsidRDefault="00E86968" w:rsidP="00E86968">
      <w:pPr>
        <w:pStyle w:val="PargrafodaLista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8696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Implementação de indústrias alimentícias para geração de empregos; </w:t>
      </w:r>
    </w:p>
    <w:p w14:paraId="3DAB804C" w14:textId="77777777" w:rsidR="00E86968" w:rsidRDefault="00E86968" w:rsidP="00E8696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15E8DBB" w14:textId="728D53DF" w:rsidR="00345D9B" w:rsidRPr="00E86968" w:rsidRDefault="00E86968" w:rsidP="00E86968">
      <w:pPr>
        <w:pStyle w:val="PargrafodaLista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E86968">
        <w:rPr>
          <w:rFonts w:ascii="Times New Roman" w:eastAsia="Times New Roman" w:hAnsi="Times New Roman" w:cs="Times New Roman"/>
          <w:sz w:val="28"/>
          <w:szCs w:val="28"/>
          <w:lang w:eastAsia="pt-BR"/>
        </w:rPr>
        <w:t>Imple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mentação de banco de sangue no M</w:t>
      </w:r>
      <w:r w:rsidRPr="00E86968">
        <w:rPr>
          <w:rFonts w:ascii="Times New Roman" w:eastAsia="Times New Roman" w:hAnsi="Times New Roman" w:cs="Times New Roman"/>
          <w:sz w:val="28"/>
          <w:szCs w:val="28"/>
          <w:lang w:eastAsia="pt-BR"/>
        </w:rPr>
        <w:t>unicípio.</w:t>
      </w:r>
    </w:p>
    <w:p w14:paraId="13FCCF20" w14:textId="77777777" w:rsidR="00E86968" w:rsidRPr="00E86968" w:rsidRDefault="00E86968" w:rsidP="00E86968">
      <w:pPr>
        <w:pStyle w:val="PargrafodaLista"/>
        <w:rPr>
          <w:rFonts w:ascii="Times New Roman" w:hAnsi="Times New Roman" w:cs="Times New Roman"/>
          <w:sz w:val="28"/>
        </w:rPr>
      </w:pPr>
    </w:p>
    <w:p w14:paraId="32D7985C" w14:textId="77777777" w:rsidR="00E86968" w:rsidRPr="00E86968" w:rsidRDefault="00E86968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7E013892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630E66">
        <w:rPr>
          <w:rFonts w:ascii="Times New Roman" w:hAnsi="Times New Roman" w:cs="Times New Roman"/>
          <w:sz w:val="28"/>
        </w:rPr>
        <w:t>10</w:t>
      </w:r>
      <w:r w:rsidR="002528E7">
        <w:rPr>
          <w:rFonts w:ascii="Times New Roman" w:hAnsi="Times New Roman" w:cs="Times New Roman"/>
          <w:sz w:val="28"/>
        </w:rPr>
        <w:t xml:space="preserve"> de Abril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621C"/>
    <w:rsid w:val="00ED4804"/>
    <w:rsid w:val="00EE70FF"/>
    <w:rsid w:val="00F00A60"/>
    <w:rsid w:val="00F568B7"/>
    <w:rsid w:val="00F71000"/>
    <w:rsid w:val="00F74E19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157</cp:revision>
  <cp:lastPrinted>2021-09-20T18:32:00Z</cp:lastPrinted>
  <dcterms:created xsi:type="dcterms:W3CDTF">2021-02-18T19:34:00Z</dcterms:created>
  <dcterms:modified xsi:type="dcterms:W3CDTF">2024-04-15T05:13:00Z</dcterms:modified>
</cp:coreProperties>
</file>